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58E2" w14:textId="02E119FB" w:rsidR="000023D6" w:rsidRDefault="000023D6" w:rsidP="000023D6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Commissioning Written Questions</w:t>
      </w:r>
    </w:p>
    <w:p w14:paraId="10AE6A12" w14:textId="77777777" w:rsidR="003306D3" w:rsidRDefault="003306D3" w:rsidP="000023D6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14:paraId="3AA0B869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Please complete these questions only after completing the online portion of the</w:t>
      </w:r>
    </w:p>
    <w:p w14:paraId="42CF6AB0" w14:textId="0D259D12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application.</w:t>
      </w:r>
    </w:p>
    <w:p w14:paraId="77078424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2A3CB3E9" w14:textId="766559A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Applicant’s </w:t>
      </w:r>
      <w:proofErr w:type="gramStart"/>
      <w:r>
        <w:rPr>
          <w:rFonts w:ascii="Verdana" w:hAnsi="Verdana" w:cs="Verdana"/>
          <w:color w:val="000000"/>
        </w:rPr>
        <w:t>Name:_</w:t>
      </w:r>
      <w:proofErr w:type="gramEnd"/>
      <w:r>
        <w:rPr>
          <w:rFonts w:ascii="Verdana" w:hAnsi="Verdana" w:cs="Verdana"/>
          <w:color w:val="000000"/>
        </w:rPr>
        <w:t>____________________________________</w:t>
      </w:r>
    </w:p>
    <w:p w14:paraId="292D502F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75CEC08B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In an effort to build our relationship with you, please respond to each item below in</w:t>
      </w:r>
    </w:p>
    <w:p w14:paraId="17BD789A" w14:textId="4A69DFEF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the following manner:</w:t>
      </w:r>
    </w:p>
    <w:p w14:paraId="5AC0AAE4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5AC87932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1. In essay form, write your answers in no less than a half page and no</w:t>
      </w:r>
    </w:p>
    <w:p w14:paraId="57DE576B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more than one page in length. We are NOT looking for long answers but</w:t>
      </w:r>
    </w:p>
    <w:p w14:paraId="07CC7F10" w14:textId="2C68C93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sufficient ones.</w:t>
      </w:r>
    </w:p>
    <w:p w14:paraId="4AFC1B65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4B333E76" w14:textId="44B3D86B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2. Use a </w:t>
      </w:r>
      <w:proofErr w:type="gramStart"/>
      <w:r>
        <w:rPr>
          <w:rFonts w:ascii="Verdana" w:hAnsi="Verdana" w:cs="Verdana"/>
          <w:color w:val="000000"/>
        </w:rPr>
        <w:t>12 point</w:t>
      </w:r>
      <w:proofErr w:type="gramEnd"/>
      <w:r>
        <w:rPr>
          <w:rFonts w:ascii="Verdana" w:hAnsi="Verdana" w:cs="Verdana"/>
          <w:color w:val="000000"/>
        </w:rPr>
        <w:t xml:space="preserve"> </w:t>
      </w:r>
      <w:r>
        <w:rPr>
          <w:rFonts w:ascii="Verdana-Italic" w:hAnsi="Verdana-Italic" w:cs="Verdana-Italic"/>
          <w:i/>
          <w:iCs/>
          <w:color w:val="000000"/>
        </w:rPr>
        <w:t xml:space="preserve">font size </w:t>
      </w:r>
      <w:r>
        <w:rPr>
          <w:rFonts w:ascii="Verdana" w:hAnsi="Verdana" w:cs="Verdana"/>
          <w:color w:val="000000"/>
        </w:rPr>
        <w:t>with 1.5 line spacing.</w:t>
      </w:r>
    </w:p>
    <w:p w14:paraId="42825BD6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07F010CF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3. Define all terms clearly and precisely. Write in a way that it would be clear</w:t>
      </w:r>
    </w:p>
    <w:p w14:paraId="1FC183CF" w14:textId="1E09E7DA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to an 8 </w:t>
      </w:r>
      <w:proofErr w:type="spellStart"/>
      <w:r>
        <w:rPr>
          <w:rFonts w:ascii="Verdana" w:hAnsi="Verdana" w:cs="Verdana"/>
          <w:color w:val="000000"/>
          <w:sz w:val="13"/>
          <w:szCs w:val="13"/>
        </w:rPr>
        <w:t>th</w:t>
      </w:r>
      <w:proofErr w:type="spellEnd"/>
      <w:r>
        <w:rPr>
          <w:rFonts w:ascii="Verdana" w:hAnsi="Verdana" w:cs="Verdana"/>
          <w:color w:val="000000"/>
          <w:sz w:val="13"/>
          <w:szCs w:val="13"/>
        </w:rPr>
        <w:t xml:space="preserve"> </w:t>
      </w:r>
      <w:r>
        <w:rPr>
          <w:rFonts w:ascii="Verdana" w:hAnsi="Verdana" w:cs="Verdana"/>
          <w:color w:val="000000"/>
        </w:rPr>
        <w:t>grade student. We are not looking for an impressive vocabulary!</w:t>
      </w:r>
    </w:p>
    <w:p w14:paraId="7D105821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5DEA4EED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4. You are free to use any of your notes, books, or other references as you</w:t>
      </w:r>
    </w:p>
    <w:p w14:paraId="00E2B2D1" w14:textId="7711E431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write your answers.</w:t>
      </w:r>
    </w:p>
    <w:p w14:paraId="046C35E6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13F2B1CD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5. Support each of your answers with Scripture References and cite those</w:t>
      </w:r>
    </w:p>
    <w:p w14:paraId="609BCFF3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references. An example of an appropriate scripture citing would be as</w:t>
      </w:r>
    </w:p>
    <w:p w14:paraId="548597BF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follows; </w:t>
      </w:r>
      <w:r>
        <w:rPr>
          <w:rFonts w:ascii="Verdana" w:hAnsi="Verdana" w:cs="Verdana"/>
          <w:color w:val="0070C1"/>
        </w:rPr>
        <w:t xml:space="preserve">“God says </w:t>
      </w:r>
      <w:r>
        <w:rPr>
          <w:rFonts w:ascii="Verdana-Italic" w:hAnsi="Verdana-Italic" w:cs="Verdana-Italic"/>
          <w:i/>
          <w:iCs/>
          <w:color w:val="0070C1"/>
        </w:rPr>
        <w:t xml:space="preserve">‘I will never leave you nor forsake you’” (Heb. 13:5) </w:t>
      </w:r>
      <w:r>
        <w:rPr>
          <w:rFonts w:ascii="Verdana" w:hAnsi="Verdana" w:cs="Verdana"/>
          <w:color w:val="000000"/>
        </w:rPr>
        <w:t>–</w:t>
      </w:r>
    </w:p>
    <w:p w14:paraId="241B634A" w14:textId="465C630A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include parentheses.</w:t>
      </w:r>
    </w:p>
    <w:p w14:paraId="61505018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49BCCCBF" w14:textId="05508B16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6. We expect you to use this application to type your answers. In other</w:t>
      </w:r>
    </w:p>
    <w:p w14:paraId="6B07A46F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words, please do not mail in handwritten answers or type them in a</w:t>
      </w:r>
    </w:p>
    <w:p w14:paraId="1F3C297E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different document. Instead, please include your answers in this</w:t>
      </w:r>
    </w:p>
    <w:p w14:paraId="6210814A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application under each question below. You may email it to us in a pdf or</w:t>
      </w:r>
    </w:p>
    <w:p w14:paraId="2E3CEEC4" w14:textId="611DA446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in a Word document but we cannot accept other types of submissions.</w:t>
      </w:r>
    </w:p>
    <w:p w14:paraId="4933FF6D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72A0AAD8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7. Relax. Tell us what you really think. TAC desires to accept, not deny,</w:t>
      </w:r>
    </w:p>
    <w:p w14:paraId="18C711EA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willing persons. We recognize some have little theological training and</w:t>
      </w:r>
    </w:p>
    <w:p w14:paraId="2806F1C9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that others have lots of theological training but little counselor training.</w:t>
      </w:r>
    </w:p>
    <w:p w14:paraId="2D767334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Again, we are simply desiring to know you well so we can serve you</w:t>
      </w:r>
    </w:p>
    <w:p w14:paraId="342E5ACC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better. We understand and cherish the diversity in the body of Christ and</w:t>
      </w:r>
    </w:p>
    <w:p w14:paraId="715E13D5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are seeking to build an honest relationship with you in this process. Relax.</w:t>
      </w:r>
    </w:p>
    <w:p w14:paraId="412BB669" w14:textId="6ADAC4F3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Now, please type in your answers after each of the 10 questions below:</w:t>
      </w:r>
    </w:p>
    <w:p w14:paraId="65C27BA3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4501A081" w14:textId="23927502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  <w:color w:val="000000"/>
        </w:rPr>
      </w:pPr>
      <w:r>
        <w:rPr>
          <w:rFonts w:ascii="Verdana-BoldItalic" w:hAnsi="Verdana-BoldItalic" w:cs="Verdana-BoldItalic"/>
          <w:b/>
          <w:bCs/>
          <w:i/>
          <w:iCs/>
          <w:color w:val="000000"/>
        </w:rPr>
        <w:t>Addiction-Related</w:t>
      </w:r>
    </w:p>
    <w:p w14:paraId="6A773DD7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1. Explain to us your experiences that have led you to be passionate about</w:t>
      </w:r>
    </w:p>
    <w:p w14:paraId="7B8C5E28" w14:textId="389F1D5F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addiction counseling.</w:t>
      </w:r>
    </w:p>
    <w:p w14:paraId="4B368EDE" w14:textId="0713ADD3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19001C98" w14:textId="3455BBC0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581087FF" w14:textId="0D3E13E9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218E960E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53052ACD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2. What makes someone qualified to counsel those caught in addiction?</w:t>
      </w:r>
    </w:p>
    <w:p w14:paraId="22C7668B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2C107917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27B31513" w14:textId="0F023CED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3. How does addiction connect and interact with spirituality?</w:t>
      </w:r>
    </w:p>
    <w:p w14:paraId="3C5FB605" w14:textId="3ED6B27C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2BC073E4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1C3C327A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  <w:color w:val="000000"/>
        </w:rPr>
      </w:pPr>
      <w:r>
        <w:rPr>
          <w:rFonts w:ascii="Verdana-BoldItalic" w:hAnsi="Verdana-BoldItalic" w:cs="Verdana-BoldItalic"/>
          <w:b/>
          <w:bCs/>
          <w:i/>
          <w:iCs/>
          <w:color w:val="000000"/>
        </w:rPr>
        <w:t>Theology</w:t>
      </w:r>
    </w:p>
    <w:p w14:paraId="4C692B1E" w14:textId="112ACA66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4. Briefly explain how an addicted person obtains salvation.</w:t>
      </w:r>
    </w:p>
    <w:p w14:paraId="31A352FE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79A7EB99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5. For what purpose was mankind created? And how does an addicted person</w:t>
      </w:r>
    </w:p>
    <w:p w14:paraId="3A063449" w14:textId="61B3ACFE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go about satisfying that purpose?</w:t>
      </w:r>
    </w:p>
    <w:p w14:paraId="45007A7E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1B1096FC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6. Briefly explain the process of spiritual growth (i.e. sanctification) in an</w:t>
      </w:r>
    </w:p>
    <w:p w14:paraId="667CF971" w14:textId="3E681508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addicted person’s life.</w:t>
      </w:r>
    </w:p>
    <w:p w14:paraId="39FBA4E8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637A5138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  <w:color w:val="000000"/>
        </w:rPr>
      </w:pPr>
      <w:r>
        <w:rPr>
          <w:rFonts w:ascii="Verdana-BoldItalic" w:hAnsi="Verdana-BoldItalic" w:cs="Verdana-BoldItalic"/>
          <w:b/>
          <w:bCs/>
          <w:i/>
          <w:iCs/>
          <w:color w:val="000000"/>
        </w:rPr>
        <w:t>Biblical Counseling</w:t>
      </w:r>
    </w:p>
    <w:p w14:paraId="668AC422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7. What is biblical counseling in general and biblical counsel for addicted</w:t>
      </w:r>
    </w:p>
    <w:p w14:paraId="749330AD" w14:textId="05F21953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persons?</w:t>
      </w:r>
    </w:p>
    <w:p w14:paraId="33C22BBE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4DBF655E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8. What are some differences you see between secular counseling and biblical</w:t>
      </w:r>
    </w:p>
    <w:p w14:paraId="42A09F30" w14:textId="3B14E068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counseling as related to faith, hope, and love?</w:t>
      </w:r>
    </w:p>
    <w:p w14:paraId="2AF1BB17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2707DEB0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  <w:color w:val="000000"/>
        </w:rPr>
      </w:pPr>
      <w:r>
        <w:rPr>
          <w:rFonts w:ascii="Verdana-BoldItalic" w:hAnsi="Verdana-BoldItalic" w:cs="Verdana-BoldItalic"/>
          <w:b/>
          <w:bCs/>
          <w:i/>
          <w:iCs/>
          <w:color w:val="000000"/>
        </w:rPr>
        <w:t>Relationship Building</w:t>
      </w:r>
    </w:p>
    <w:p w14:paraId="73F6CF24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9. How important is trust, ethical integrity, and confidentiality to the counseling</w:t>
      </w:r>
    </w:p>
    <w:p w14:paraId="5E7583AC" w14:textId="16A33BDF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relationship with an addicted person? Write briefly about all three please.</w:t>
      </w:r>
    </w:p>
    <w:p w14:paraId="0F3C9DAD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5D495764" w14:textId="2379AA26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10. What else should TAC know about you?</w:t>
      </w:r>
    </w:p>
    <w:p w14:paraId="0D814568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61AA8579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Final Agreement and Consent:</w:t>
      </w:r>
    </w:p>
    <w:p w14:paraId="65CF4D3E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The Slogan/Mission Statement of The Addiction Connection is “Connecting the Hope</w:t>
      </w:r>
    </w:p>
    <w:p w14:paraId="5CD33F01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of the Gospel with the Heart of Addiction.” By completing this application, I am</w:t>
      </w:r>
    </w:p>
    <w:p w14:paraId="2F24F064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  <w:color w:val="000000"/>
        </w:rPr>
      </w:pPr>
      <w:r>
        <w:rPr>
          <w:rFonts w:ascii="Verdana" w:hAnsi="Verdana" w:cs="Verdana"/>
          <w:color w:val="000000"/>
        </w:rPr>
        <w:t xml:space="preserve">stating that I am in complete agreement with the slogan/mission statement of </w:t>
      </w:r>
      <w:r>
        <w:rPr>
          <w:rFonts w:ascii="Verdana-BoldItalic" w:hAnsi="Verdana-BoldItalic" w:cs="Verdana-BoldItalic"/>
          <w:b/>
          <w:bCs/>
          <w:i/>
          <w:iCs/>
          <w:color w:val="000000"/>
        </w:rPr>
        <w:t>The</w:t>
      </w:r>
    </w:p>
    <w:p w14:paraId="3726FCCD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-BoldItalic" w:hAnsi="Verdana-BoldItalic" w:cs="Verdana-BoldItalic"/>
          <w:b/>
          <w:bCs/>
          <w:i/>
          <w:iCs/>
          <w:color w:val="000000"/>
        </w:rPr>
        <w:t xml:space="preserve">Addiction Connection </w:t>
      </w:r>
      <w:r>
        <w:rPr>
          <w:rFonts w:ascii="Verdana" w:hAnsi="Verdana" w:cs="Verdana"/>
          <w:color w:val="000000"/>
        </w:rPr>
        <w:t>and I desire to fulfill this mission in my ministry to the</w:t>
      </w:r>
    </w:p>
    <w:p w14:paraId="6DBD2175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addicted and their loved ones. Also, I agree to be open and teachable in this</w:t>
      </w:r>
    </w:p>
    <w:p w14:paraId="0BB96F4E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process. I welcome feedback and understand it will be provided in a truthful and</w:t>
      </w:r>
    </w:p>
    <w:p w14:paraId="63EFC918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gracious manner by TAC representatives who seek to love, honor, and please God</w:t>
      </w:r>
    </w:p>
    <w:p w14:paraId="01027BAF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(2 Cor. 5:9). I hereby give my consent to provide me with an Individualized</w:t>
      </w:r>
    </w:p>
    <w:p w14:paraId="574F9382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Disciple-making Plan and for TAC to list me as I have indicated in this application</w:t>
      </w:r>
    </w:p>
    <w:p w14:paraId="22DABF24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until further, written notice.</w:t>
      </w:r>
    </w:p>
    <w:p w14:paraId="3CE39003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Sign: _____________________________ Date: ______________________</w:t>
      </w:r>
    </w:p>
    <w:p w14:paraId="011884F5" w14:textId="2576EC5B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Caveat-Regular" w:hAnsi="Caveat-Regular" w:cs="Caveat-Regular"/>
          <w:color w:val="000000"/>
          <w:sz w:val="23"/>
          <w:szCs w:val="23"/>
        </w:rPr>
      </w:pPr>
      <w:r>
        <w:rPr>
          <w:rFonts w:ascii="Caveat-Regular" w:hAnsi="Caveat-Regular" w:cs="Caveat-Regular"/>
          <w:color w:val="000000"/>
          <w:sz w:val="23"/>
          <w:szCs w:val="23"/>
        </w:rPr>
        <w:t xml:space="preserve">‘Connecting the </w:t>
      </w:r>
      <w:r>
        <w:rPr>
          <w:rFonts w:ascii="Caveat-Bold" w:hAnsi="Caveat-Bold" w:cs="Caveat-Bold"/>
          <w:b/>
          <w:bCs/>
          <w:color w:val="000000"/>
          <w:sz w:val="23"/>
          <w:szCs w:val="23"/>
        </w:rPr>
        <w:t xml:space="preserve">Hope </w:t>
      </w:r>
      <w:r>
        <w:rPr>
          <w:rFonts w:ascii="Caveat-Regular" w:hAnsi="Caveat-Regular" w:cs="Caveat-Regular"/>
          <w:color w:val="000000"/>
          <w:sz w:val="23"/>
          <w:szCs w:val="23"/>
        </w:rPr>
        <w:t xml:space="preserve">of the Gospel </w:t>
      </w:r>
      <w:r w:rsidR="00130B22">
        <w:rPr>
          <w:rFonts w:ascii="Caveat-Regular" w:hAnsi="Caveat-Regular" w:cs="Caveat-Regular"/>
          <w:color w:val="000000"/>
          <w:sz w:val="23"/>
          <w:szCs w:val="23"/>
        </w:rPr>
        <w:t>w</w:t>
      </w:r>
      <w:r>
        <w:rPr>
          <w:rFonts w:ascii="Caveat-Regular" w:hAnsi="Caveat-Regular" w:cs="Caveat-Regular"/>
          <w:color w:val="000000"/>
          <w:sz w:val="23"/>
          <w:szCs w:val="23"/>
        </w:rPr>
        <w:t xml:space="preserve">ith the </w:t>
      </w:r>
      <w:r>
        <w:rPr>
          <w:rFonts w:ascii="Caveat-Bold" w:hAnsi="Caveat-Bold" w:cs="Caveat-Bold"/>
          <w:b/>
          <w:bCs/>
          <w:color w:val="000000"/>
          <w:sz w:val="23"/>
          <w:szCs w:val="23"/>
        </w:rPr>
        <w:t xml:space="preserve">Heart </w:t>
      </w:r>
      <w:r>
        <w:rPr>
          <w:rFonts w:ascii="Caveat-Regular" w:hAnsi="Caveat-Regular" w:cs="Caveat-Regular"/>
          <w:color w:val="000000"/>
          <w:sz w:val="23"/>
          <w:szCs w:val="23"/>
        </w:rPr>
        <w:t>of Addiction’</w:t>
      </w:r>
    </w:p>
    <w:p w14:paraId="24B15185" w14:textId="77777777" w:rsidR="000023D6" w:rsidRDefault="000023D6" w:rsidP="000023D6">
      <w:r>
        <w:rPr>
          <w:rFonts w:ascii="Verdana" w:hAnsi="Verdana" w:cs="Verdana"/>
          <w:color w:val="000000"/>
          <w:sz w:val="20"/>
          <w:szCs w:val="20"/>
        </w:rPr>
        <w:t>www.theaddictionconnection.org</w:t>
      </w:r>
    </w:p>
    <w:sectPr w:rsidR="000023D6" w:rsidSect="000023D6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E0031" w14:textId="77777777" w:rsidR="00A209DC" w:rsidRDefault="00A209DC" w:rsidP="000023D6">
      <w:pPr>
        <w:spacing w:after="0" w:line="240" w:lineRule="auto"/>
      </w:pPr>
      <w:r>
        <w:separator/>
      </w:r>
    </w:p>
  </w:endnote>
  <w:endnote w:type="continuationSeparator" w:id="0">
    <w:p w14:paraId="6903B4F4" w14:textId="77777777" w:rsidR="00A209DC" w:rsidRDefault="00A209DC" w:rsidP="0000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altName w:val="Verdan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-BoldItalic">
    <w:altName w:val="Verdan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veat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veat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0595A" w14:textId="77777777" w:rsidR="00A209DC" w:rsidRDefault="00A209DC" w:rsidP="000023D6">
      <w:pPr>
        <w:spacing w:after="0" w:line="240" w:lineRule="auto"/>
      </w:pPr>
      <w:r>
        <w:separator/>
      </w:r>
    </w:p>
  </w:footnote>
  <w:footnote w:type="continuationSeparator" w:id="0">
    <w:p w14:paraId="67960DC3" w14:textId="77777777" w:rsidR="00A209DC" w:rsidRDefault="00A209DC" w:rsidP="0000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5DE18" w14:textId="62D2A4C5" w:rsidR="000023D6" w:rsidRDefault="000023D6" w:rsidP="000023D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D464" w14:textId="3F5B918A" w:rsidR="000023D6" w:rsidRDefault="000023D6" w:rsidP="000023D6">
    <w:pPr>
      <w:pStyle w:val="Header"/>
      <w:jc w:val="center"/>
    </w:pPr>
    <w:r>
      <w:rPr>
        <w:noProof/>
      </w:rPr>
      <w:drawing>
        <wp:inline distT="0" distB="0" distL="0" distR="0" wp14:anchorId="36EB4409" wp14:editId="2B44E583">
          <wp:extent cx="1847850" cy="652182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C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45" cy="660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D6"/>
    <w:rsid w:val="000023D6"/>
    <w:rsid w:val="00123424"/>
    <w:rsid w:val="00130B22"/>
    <w:rsid w:val="003306D3"/>
    <w:rsid w:val="004A7C5A"/>
    <w:rsid w:val="00A2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722F1"/>
  <w15:chartTrackingRefBased/>
  <w15:docId w15:val="{052A3651-E1C7-4BFA-BE25-BE1DD690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3D6"/>
  </w:style>
  <w:style w:type="paragraph" w:styleId="Footer">
    <w:name w:val="footer"/>
    <w:basedOn w:val="Normal"/>
    <w:link w:val="FooterChar"/>
    <w:uiPriority w:val="99"/>
    <w:unhideWhenUsed/>
    <w:rsid w:val="0000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 Shaw</cp:lastModifiedBy>
  <cp:revision>3</cp:revision>
  <dcterms:created xsi:type="dcterms:W3CDTF">2020-06-15T20:16:00Z</dcterms:created>
  <dcterms:modified xsi:type="dcterms:W3CDTF">2020-07-29T20:40:00Z</dcterms:modified>
</cp:coreProperties>
</file>